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95311" w14:textId="77777777" w:rsidR="007F020B" w:rsidRPr="00CC4273" w:rsidRDefault="007F020B" w:rsidP="007F020B">
      <w:pPr>
        <w:spacing w:line="360" w:lineRule="auto"/>
        <w:ind w:hanging="2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9838401"/>
      <w:r w:rsidRPr="00CC4273">
        <w:rPr>
          <w:rFonts w:ascii="Times New Roman" w:hAnsi="Times New Roman" w:cs="Times New Roman"/>
          <w:b/>
          <w:bCs/>
          <w:sz w:val="28"/>
          <w:szCs w:val="28"/>
        </w:rPr>
        <w:t>FWC - IT Services &amp; Consulting</w:t>
      </w:r>
    </w:p>
    <w:p w14:paraId="0874A2D3" w14:textId="4DEE1564" w:rsidR="007F020B" w:rsidRPr="007F020B" w:rsidRDefault="007F020B" w:rsidP="007F020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020B">
        <w:rPr>
          <w:rFonts w:ascii="Times New Roman" w:hAnsi="Times New Roman" w:cs="Times New Roman"/>
          <w:b/>
          <w:bCs/>
          <w:sz w:val="28"/>
          <w:szCs w:val="28"/>
        </w:rPr>
        <w:t xml:space="preserve">Project Documentation Report: </w:t>
      </w:r>
      <w:proofErr w:type="spellStart"/>
      <w:r w:rsidRPr="007F020B">
        <w:rPr>
          <w:rFonts w:ascii="Times New Roman" w:hAnsi="Times New Roman" w:cs="Times New Roman"/>
          <w:b/>
          <w:bCs/>
          <w:sz w:val="28"/>
          <w:szCs w:val="28"/>
        </w:rPr>
        <w:t>CloudShift</w:t>
      </w:r>
      <w:proofErr w:type="spellEnd"/>
      <w:r w:rsidRPr="007F020B">
        <w:rPr>
          <w:rFonts w:ascii="Times New Roman" w:hAnsi="Times New Roman" w:cs="Times New Roman"/>
          <w:b/>
          <w:bCs/>
          <w:sz w:val="28"/>
          <w:szCs w:val="28"/>
        </w:rPr>
        <w:t>: Seamless Cloud Transformation for Telecom NextGen Inc.</w:t>
      </w:r>
    </w:p>
    <w:bookmarkEnd w:id="0"/>
    <w:p w14:paraId="762EC7AA" w14:textId="77777777" w:rsidR="00E36A43" w:rsidRPr="007F020B" w:rsidRDefault="00E36A43" w:rsidP="007F020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A22FCB5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448459D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 Project Overview</w:t>
      </w:r>
    </w:p>
    <w:p w14:paraId="03A35D0C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1.1 Project Title</w:t>
      </w:r>
    </w:p>
    <w:p w14:paraId="2D355400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>: Seamless Cloud Transformation for Telecom NextGen Inc.</w:t>
      </w:r>
    </w:p>
    <w:p w14:paraId="71E45824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1.2 Project Sponsor</w:t>
      </w:r>
    </w:p>
    <w:p w14:paraId="60165C9B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Telecom NextGen Inc.</w:t>
      </w:r>
    </w:p>
    <w:p w14:paraId="54EB8624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1.3 Project Manager</w:t>
      </w:r>
    </w:p>
    <w:p w14:paraId="6A85F921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Derek Matthews</w:t>
      </w:r>
    </w:p>
    <w:p w14:paraId="30B34FF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1.4 Project Duration</w:t>
      </w:r>
    </w:p>
    <w:p w14:paraId="6A0F7C90" w14:textId="77777777" w:rsidR="007F020B" w:rsidRPr="007F020B" w:rsidRDefault="007F020B" w:rsidP="007F020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Start Date: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January 2, 2024</w:t>
      </w:r>
    </w:p>
    <w:p w14:paraId="6F2A853D" w14:textId="77777777" w:rsidR="007F020B" w:rsidRPr="007F020B" w:rsidRDefault="007F020B" w:rsidP="007F020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End Date: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December 31, 2024</w:t>
      </w:r>
    </w:p>
    <w:p w14:paraId="4D4668B3" w14:textId="77777777" w:rsidR="007F020B" w:rsidRPr="007F020B" w:rsidRDefault="007F020B" w:rsidP="007F020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Total Duration: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12 Months</w:t>
      </w:r>
    </w:p>
    <w:p w14:paraId="212B787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1.5 Project Location</w:t>
      </w:r>
    </w:p>
    <w:p w14:paraId="1BB9341D" w14:textId="77777777" w:rsidR="007F020B" w:rsidRPr="007F020B" w:rsidRDefault="007F020B" w:rsidP="007F020B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Client Headquarters: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4567 Network Avenue, Tech Valley, NY 10010</w:t>
      </w:r>
    </w:p>
    <w:p w14:paraId="2B110FEF" w14:textId="77777777" w:rsidR="007F020B" w:rsidRPr="007F020B" w:rsidRDefault="007F020B" w:rsidP="007F020B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Consulting Firm Office: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789 Cloud Blvd, Innovation Park, NY 10011</w:t>
      </w:r>
    </w:p>
    <w:p w14:paraId="489CFDAB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1.6 Project Summary</w:t>
      </w:r>
    </w:p>
    <w:p w14:paraId="49BC6BA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Telecom NextGen Inc., a leading telecommunications company, has partnered with FWC to embark on a cloud transformation initiative called "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>." The project’s goal is to migrate existing telecom infrastructure, applications, and services to a cloud-based platform, improving operational efficiency, reducing costs, and enabling scalable growth. This report outlines the project’s objectives, scope, methodologies, and deliverables, ensuring a seamless and secure transition to the cloud.</w:t>
      </w:r>
    </w:p>
    <w:p w14:paraId="5C7ABA09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Project Objectives</w:t>
      </w:r>
    </w:p>
    <w:p w14:paraId="6B3FD956" w14:textId="77777777" w:rsidR="007F020B" w:rsidRPr="007F020B" w:rsidRDefault="007F020B" w:rsidP="007F020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Seamless Cloud Migration: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Ensure a smooth transition from on-premises infrastructure to a cloud platform with minimal disruption to ongoing operations.</w:t>
      </w:r>
    </w:p>
    <w:p w14:paraId="0B81B1EE" w14:textId="77777777" w:rsidR="007F020B" w:rsidRPr="007F020B" w:rsidRDefault="007F020B" w:rsidP="007F020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Cost Optimization: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Utilize cloud technologies to reduce operational costs and improve efficiency.</w:t>
      </w:r>
    </w:p>
    <w:p w14:paraId="0993AA57" w14:textId="77777777" w:rsidR="007F020B" w:rsidRPr="007F020B" w:rsidRDefault="007F020B" w:rsidP="007F020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Enhancement: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Implement robust security measures to protect sensitive customer and operational data.</w:t>
      </w:r>
    </w:p>
    <w:p w14:paraId="00FA8BE6" w14:textId="77777777" w:rsidR="007F020B" w:rsidRPr="007F020B" w:rsidRDefault="007F020B" w:rsidP="007F020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Scalability and Flexibility:</w:t>
      </w:r>
      <w:r w:rsidRPr="007F020B">
        <w:rPr>
          <w:rFonts w:ascii="Times New Roman" w:hAnsi="Times New Roman" w:cs="Times New Roman"/>
          <w:sz w:val="24"/>
          <w:szCs w:val="24"/>
        </w:rPr>
        <w:t xml:space="preserve"> Enable the telecom infrastructure to scale dynamically based on demand.</w:t>
      </w:r>
    </w:p>
    <w:p w14:paraId="26D5A430" w14:textId="77777777" w:rsidR="007F020B" w:rsidRPr="007F020B" w:rsidRDefault="007F020B" w:rsidP="007F020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Operational Efficiency: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Automate routine tasks and improve response times for managing telecom services.</w:t>
      </w:r>
    </w:p>
    <w:p w14:paraId="6D0890AA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3. Project Scope</w:t>
      </w:r>
    </w:p>
    <w:p w14:paraId="7CA2BD2E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3.1 In-Scope</w:t>
      </w:r>
    </w:p>
    <w:p w14:paraId="0A409A35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Cloud Infrastructure Migration: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Move data, applications, and services from existing on-premises systems to the cloud.</w:t>
      </w:r>
    </w:p>
    <w:p w14:paraId="6B68868B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7F020B">
        <w:rPr>
          <w:rFonts w:ascii="Times New Roman" w:hAnsi="Times New Roman" w:cs="Times New Roman"/>
          <w:b/>
          <w:bCs/>
          <w:sz w:val="24"/>
          <w:szCs w:val="24"/>
        </w:rPr>
        <w:t>Center</w:t>
      </w:r>
      <w:proofErr w:type="spellEnd"/>
      <w:r w:rsidRPr="007F020B">
        <w:rPr>
          <w:rFonts w:ascii="Times New Roman" w:hAnsi="Times New Roman" w:cs="Times New Roman"/>
          <w:b/>
          <w:bCs/>
          <w:sz w:val="24"/>
          <w:szCs w:val="24"/>
        </w:rPr>
        <w:t xml:space="preserve"> Optimization: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Consolidate and reduce physical data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footprint by migrating key services to the cloud.</w:t>
      </w:r>
    </w:p>
    <w:p w14:paraId="23FE718B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Application Modernization: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Refactor and re-platform critical telecom applications for cloud compatibility.</w:t>
      </w:r>
    </w:p>
    <w:p w14:paraId="73569C76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Enhancement: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Implement cloud-native security tools and compliance measures specific to telecom services.</w:t>
      </w:r>
    </w:p>
    <w:p w14:paraId="5CBD5932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Disaster Recovery Setup:</w:t>
      </w:r>
      <w:r w:rsidRPr="007F020B">
        <w:rPr>
          <w:rFonts w:ascii="Times New Roman" w:hAnsi="Times New Roman" w:cs="Times New Roman"/>
          <w:sz w:val="24"/>
          <w:szCs w:val="24"/>
        </w:rPr>
        <w:t xml:space="preserve"> Establish cloud-based disaster recovery protocols to improve resilience.</w:t>
      </w:r>
    </w:p>
    <w:p w14:paraId="6713B698" w14:textId="77777777" w:rsidR="007F020B" w:rsidRPr="007F020B" w:rsidRDefault="007F020B" w:rsidP="007F020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Performance Monitoring:</w:t>
      </w:r>
      <w:r w:rsidRPr="007F020B">
        <w:rPr>
          <w:rFonts w:ascii="Times New Roman" w:hAnsi="Times New Roman" w:cs="Times New Roman"/>
          <w:sz w:val="24"/>
          <w:szCs w:val="24"/>
        </w:rPr>
        <w:t xml:space="preserve"> Develop dashboards and tools for monitoring system performance in the cloud environment.</w:t>
      </w:r>
    </w:p>
    <w:p w14:paraId="7A50C07A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3.2 Out-of-Scope</w:t>
      </w:r>
    </w:p>
    <w:p w14:paraId="06F511AB" w14:textId="77777777" w:rsidR="007F020B" w:rsidRPr="007F020B" w:rsidRDefault="007F020B" w:rsidP="007F020B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Network Equipment Upgrade: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Hardware and networking infrastructure upgrades will be managed separately.</w:t>
      </w:r>
    </w:p>
    <w:p w14:paraId="02B37EA7" w14:textId="77777777" w:rsidR="007F020B" w:rsidRPr="007F020B" w:rsidRDefault="007F020B" w:rsidP="007F020B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lastRenderedPageBreak/>
        <w:t>Customer Device Management: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Changes to end-user devices (e.g., modems, routers) will be addressed in future projects.</w:t>
      </w:r>
    </w:p>
    <w:p w14:paraId="3B0E829E" w14:textId="77777777" w:rsidR="007F020B" w:rsidRPr="007F020B" w:rsidRDefault="007F020B" w:rsidP="007F020B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Third-Party Integrations: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Integration with third-party systems and software vendors is not included in this phase.</w:t>
      </w:r>
    </w:p>
    <w:p w14:paraId="36B5B8D9" w14:textId="77777777" w:rsidR="007F020B" w:rsidRPr="007F020B" w:rsidRDefault="007F020B" w:rsidP="007F020B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Legacy System Retirement: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Phasing out non-cloud-compatible legacy systems will be planned in subsequent project stages.</w:t>
      </w:r>
    </w:p>
    <w:p w14:paraId="74813851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4. Project Deliverables</w:t>
      </w:r>
    </w:p>
    <w:p w14:paraId="1C5A7350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Cloud Migration Strategy: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 detailed migration strategy outlining the sequence of migration activities and technologies involved.</w:t>
      </w:r>
    </w:p>
    <w:p w14:paraId="55068F84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Modernized Applications: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Refactored and containerized applications compatible with the cloud environment.</w:t>
      </w:r>
    </w:p>
    <w:p w14:paraId="77BC916B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Blueprint: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 comprehensive cloud security strategy, including compliance measures aligned with industry standards.</w:t>
      </w:r>
    </w:p>
    <w:p w14:paraId="1823A73E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Disaster Recovery Plan: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 cloud-based disaster recovery and business continuity plan.</w:t>
      </w:r>
    </w:p>
    <w:p w14:paraId="2AD3A242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Performance Monitoring Dashboard:</w:t>
      </w:r>
      <w:r w:rsidRPr="007F020B">
        <w:rPr>
          <w:rFonts w:ascii="Times New Roman" w:hAnsi="Times New Roman" w:cs="Times New Roman"/>
          <w:sz w:val="24"/>
          <w:szCs w:val="24"/>
        </w:rPr>
        <w:t xml:space="preserve"> Real-time dashboard for monitoring cloud infrastructure performance and service availability.</w:t>
      </w:r>
    </w:p>
    <w:p w14:paraId="14048250" w14:textId="77777777" w:rsidR="007F020B" w:rsidRPr="007F020B" w:rsidRDefault="007F020B" w:rsidP="007F020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Final Project Report: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Comprehensive documentation summarizing all activities, outcomes, and recommendations for future phases.</w:t>
      </w:r>
    </w:p>
    <w:p w14:paraId="79A7E4C0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0803B8" w14:textId="5E40DE95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5. Project Milestones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1"/>
        <w:gridCol w:w="1853"/>
        <w:gridCol w:w="4192"/>
      </w:tblGrid>
      <w:tr w:rsidR="007F020B" w:rsidRPr="007F020B" w14:paraId="5B82FB58" w14:textId="77777777" w:rsidTr="007F020B">
        <w:tc>
          <w:tcPr>
            <w:tcW w:w="0" w:type="auto"/>
            <w:hideMark/>
          </w:tcPr>
          <w:p w14:paraId="2A83565A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Milestone</w:t>
            </w:r>
          </w:p>
        </w:tc>
        <w:tc>
          <w:tcPr>
            <w:tcW w:w="0" w:type="auto"/>
            <w:hideMark/>
          </w:tcPr>
          <w:p w14:paraId="0B94907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Completion Date</w:t>
            </w:r>
          </w:p>
        </w:tc>
        <w:tc>
          <w:tcPr>
            <w:tcW w:w="0" w:type="auto"/>
            <w:hideMark/>
          </w:tcPr>
          <w:p w14:paraId="5D77E46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7F020B" w:rsidRPr="007F020B" w14:paraId="66D15148" w14:textId="77777777" w:rsidTr="007F020B">
        <w:tc>
          <w:tcPr>
            <w:tcW w:w="0" w:type="auto"/>
            <w:hideMark/>
          </w:tcPr>
          <w:p w14:paraId="4AF13F5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proofErr w:type="spellStart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Kickoff</w:t>
            </w:r>
            <w:proofErr w:type="spellEnd"/>
          </w:p>
        </w:tc>
        <w:tc>
          <w:tcPr>
            <w:tcW w:w="0" w:type="auto"/>
            <w:hideMark/>
          </w:tcPr>
          <w:p w14:paraId="2417439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January 5, 2024</w:t>
            </w:r>
          </w:p>
        </w:tc>
        <w:tc>
          <w:tcPr>
            <w:tcW w:w="0" w:type="auto"/>
            <w:hideMark/>
          </w:tcPr>
          <w:p w14:paraId="2B89F6E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Initial meetings with stakeholders and project setup.</w:t>
            </w:r>
          </w:p>
        </w:tc>
      </w:tr>
      <w:tr w:rsidR="007F020B" w:rsidRPr="007F020B" w14:paraId="01157BB3" w14:textId="77777777" w:rsidTr="007F020B">
        <w:tc>
          <w:tcPr>
            <w:tcW w:w="0" w:type="auto"/>
            <w:hideMark/>
          </w:tcPr>
          <w:p w14:paraId="072829CD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Cloud Assessment Completion</w:t>
            </w:r>
          </w:p>
        </w:tc>
        <w:tc>
          <w:tcPr>
            <w:tcW w:w="0" w:type="auto"/>
            <w:hideMark/>
          </w:tcPr>
          <w:p w14:paraId="2AD84D8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February 28, 2024</w:t>
            </w:r>
          </w:p>
        </w:tc>
        <w:tc>
          <w:tcPr>
            <w:tcW w:w="0" w:type="auto"/>
            <w:hideMark/>
          </w:tcPr>
          <w:p w14:paraId="472211E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Evaluation of current infrastructure and cloud readiness.</w:t>
            </w:r>
          </w:p>
        </w:tc>
      </w:tr>
      <w:tr w:rsidR="007F020B" w:rsidRPr="007F020B" w14:paraId="32F614FC" w14:textId="77777777" w:rsidTr="007F020B">
        <w:tc>
          <w:tcPr>
            <w:tcW w:w="0" w:type="auto"/>
            <w:hideMark/>
          </w:tcPr>
          <w:p w14:paraId="30373F05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Migration Strategy Finalization</w:t>
            </w:r>
          </w:p>
        </w:tc>
        <w:tc>
          <w:tcPr>
            <w:tcW w:w="0" w:type="auto"/>
            <w:hideMark/>
          </w:tcPr>
          <w:p w14:paraId="5279771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March 31, 2024</w:t>
            </w:r>
          </w:p>
        </w:tc>
        <w:tc>
          <w:tcPr>
            <w:tcW w:w="0" w:type="auto"/>
            <w:hideMark/>
          </w:tcPr>
          <w:p w14:paraId="18DB5FC7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Development of a comprehensive migration strategy.</w:t>
            </w:r>
          </w:p>
        </w:tc>
      </w:tr>
      <w:tr w:rsidR="007F020B" w:rsidRPr="007F020B" w14:paraId="6441DBAD" w14:textId="77777777" w:rsidTr="007F020B">
        <w:tc>
          <w:tcPr>
            <w:tcW w:w="0" w:type="auto"/>
            <w:hideMark/>
          </w:tcPr>
          <w:p w14:paraId="258FCA2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Application Modernization Initiation</w:t>
            </w:r>
          </w:p>
        </w:tc>
        <w:tc>
          <w:tcPr>
            <w:tcW w:w="0" w:type="auto"/>
            <w:hideMark/>
          </w:tcPr>
          <w:p w14:paraId="184B4CB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May 15, 2024</w:t>
            </w:r>
          </w:p>
        </w:tc>
        <w:tc>
          <w:tcPr>
            <w:tcW w:w="0" w:type="auto"/>
            <w:hideMark/>
          </w:tcPr>
          <w:p w14:paraId="1BCB6080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Start of application refactoring and containerization.</w:t>
            </w:r>
          </w:p>
        </w:tc>
      </w:tr>
      <w:tr w:rsidR="007F020B" w:rsidRPr="007F020B" w14:paraId="7CCFD170" w14:textId="77777777" w:rsidTr="007F020B">
        <w:tc>
          <w:tcPr>
            <w:tcW w:w="0" w:type="auto"/>
            <w:hideMark/>
          </w:tcPr>
          <w:p w14:paraId="4D955922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proofErr w:type="spellStart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proofErr w:type="spellEnd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 Migration Phase 1</w:t>
            </w:r>
          </w:p>
        </w:tc>
        <w:tc>
          <w:tcPr>
            <w:tcW w:w="0" w:type="auto"/>
            <w:hideMark/>
          </w:tcPr>
          <w:p w14:paraId="75894CA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July 31, 2024</w:t>
            </w:r>
          </w:p>
        </w:tc>
        <w:tc>
          <w:tcPr>
            <w:tcW w:w="0" w:type="auto"/>
            <w:hideMark/>
          </w:tcPr>
          <w:p w14:paraId="2F4ECB0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Initial phase of moving data </w:t>
            </w:r>
            <w:proofErr w:type="spellStart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centers</w:t>
            </w:r>
            <w:proofErr w:type="spellEnd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 to the cloud.</w:t>
            </w:r>
          </w:p>
        </w:tc>
      </w:tr>
      <w:tr w:rsidR="007F020B" w:rsidRPr="007F020B" w14:paraId="34A04275" w14:textId="77777777" w:rsidTr="007F020B">
        <w:tc>
          <w:tcPr>
            <w:tcW w:w="0" w:type="auto"/>
            <w:hideMark/>
          </w:tcPr>
          <w:p w14:paraId="4BA2A63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Security Implementation Completion</w:t>
            </w:r>
          </w:p>
        </w:tc>
        <w:tc>
          <w:tcPr>
            <w:tcW w:w="0" w:type="auto"/>
            <w:hideMark/>
          </w:tcPr>
          <w:p w14:paraId="39CFF8A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September 30, 2024</w:t>
            </w:r>
          </w:p>
        </w:tc>
        <w:tc>
          <w:tcPr>
            <w:tcW w:w="0" w:type="auto"/>
            <w:hideMark/>
          </w:tcPr>
          <w:p w14:paraId="7A83FD7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Deployment of cloud-native security tools.</w:t>
            </w:r>
          </w:p>
        </w:tc>
      </w:tr>
      <w:tr w:rsidR="007F020B" w:rsidRPr="007F020B" w14:paraId="6C142FB1" w14:textId="77777777" w:rsidTr="007F020B">
        <w:tc>
          <w:tcPr>
            <w:tcW w:w="0" w:type="auto"/>
            <w:hideMark/>
          </w:tcPr>
          <w:p w14:paraId="0322563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Disaster Recovery Setup</w:t>
            </w:r>
          </w:p>
        </w:tc>
        <w:tc>
          <w:tcPr>
            <w:tcW w:w="0" w:type="auto"/>
            <w:hideMark/>
          </w:tcPr>
          <w:p w14:paraId="5751B83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November 30, 2024</w:t>
            </w:r>
          </w:p>
        </w:tc>
        <w:tc>
          <w:tcPr>
            <w:tcW w:w="0" w:type="auto"/>
            <w:hideMark/>
          </w:tcPr>
          <w:p w14:paraId="75161AE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Establishment of cloud-based disaster recovery protocols.</w:t>
            </w:r>
          </w:p>
        </w:tc>
      </w:tr>
      <w:tr w:rsidR="007F020B" w:rsidRPr="007F020B" w14:paraId="53B0854E" w14:textId="77777777" w:rsidTr="007F020B">
        <w:tc>
          <w:tcPr>
            <w:tcW w:w="0" w:type="auto"/>
            <w:hideMark/>
          </w:tcPr>
          <w:p w14:paraId="5D7696A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Project Closure and Handover</w:t>
            </w:r>
          </w:p>
        </w:tc>
        <w:tc>
          <w:tcPr>
            <w:tcW w:w="0" w:type="auto"/>
            <w:hideMark/>
          </w:tcPr>
          <w:p w14:paraId="297E8087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December 31, 2024</w:t>
            </w:r>
          </w:p>
        </w:tc>
        <w:tc>
          <w:tcPr>
            <w:tcW w:w="0" w:type="auto"/>
            <w:hideMark/>
          </w:tcPr>
          <w:p w14:paraId="7515782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Final project review and formal handover.</w:t>
            </w:r>
          </w:p>
        </w:tc>
      </w:tr>
    </w:tbl>
    <w:p w14:paraId="3DBCBA40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F6E045" w14:textId="38FF85CC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6. Project Team Structure</w:t>
      </w:r>
    </w:p>
    <w:p w14:paraId="5B069639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6.1 FWC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0"/>
        <w:gridCol w:w="1736"/>
        <w:gridCol w:w="4980"/>
      </w:tblGrid>
      <w:tr w:rsidR="007F020B" w:rsidRPr="007F020B" w14:paraId="3C99AF4E" w14:textId="77777777" w:rsidTr="007F020B">
        <w:tc>
          <w:tcPr>
            <w:tcW w:w="0" w:type="auto"/>
            <w:hideMark/>
          </w:tcPr>
          <w:p w14:paraId="26BDFCC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6196F94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77E58E8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7F020B" w:rsidRPr="007F020B" w14:paraId="7879C21F" w14:textId="77777777" w:rsidTr="007F020B">
        <w:tc>
          <w:tcPr>
            <w:tcW w:w="0" w:type="auto"/>
            <w:hideMark/>
          </w:tcPr>
          <w:p w14:paraId="6EE70A4A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Project Manager</w:t>
            </w:r>
          </w:p>
        </w:tc>
        <w:tc>
          <w:tcPr>
            <w:tcW w:w="0" w:type="auto"/>
            <w:hideMark/>
          </w:tcPr>
          <w:p w14:paraId="3082B99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Derek Matthews</w:t>
            </w:r>
          </w:p>
        </w:tc>
        <w:tc>
          <w:tcPr>
            <w:tcW w:w="0" w:type="auto"/>
            <w:hideMark/>
          </w:tcPr>
          <w:p w14:paraId="221771E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Oversees project execution and manages the timeline.</w:t>
            </w:r>
          </w:p>
        </w:tc>
      </w:tr>
      <w:tr w:rsidR="007F020B" w:rsidRPr="007F020B" w14:paraId="2C0E0C0D" w14:textId="77777777" w:rsidTr="007F020B">
        <w:tc>
          <w:tcPr>
            <w:tcW w:w="0" w:type="auto"/>
            <w:hideMark/>
          </w:tcPr>
          <w:p w14:paraId="72190E3A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Cloud Architect</w:t>
            </w:r>
          </w:p>
        </w:tc>
        <w:tc>
          <w:tcPr>
            <w:tcW w:w="0" w:type="auto"/>
            <w:hideMark/>
          </w:tcPr>
          <w:p w14:paraId="4643C7B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Lucas Kim</w:t>
            </w:r>
          </w:p>
        </w:tc>
        <w:tc>
          <w:tcPr>
            <w:tcW w:w="0" w:type="auto"/>
            <w:hideMark/>
          </w:tcPr>
          <w:p w14:paraId="3151D967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Designs and implements the cloud infrastructure.</w:t>
            </w:r>
          </w:p>
        </w:tc>
      </w:tr>
      <w:tr w:rsidR="007F020B" w:rsidRPr="007F020B" w14:paraId="149B21EB" w14:textId="77777777" w:rsidTr="007F020B">
        <w:tc>
          <w:tcPr>
            <w:tcW w:w="0" w:type="auto"/>
            <w:hideMark/>
          </w:tcPr>
          <w:p w14:paraId="31F11B13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Application Developer</w:t>
            </w:r>
          </w:p>
        </w:tc>
        <w:tc>
          <w:tcPr>
            <w:tcW w:w="0" w:type="auto"/>
            <w:hideMark/>
          </w:tcPr>
          <w:p w14:paraId="09A8854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Hannah Li</w:t>
            </w:r>
          </w:p>
        </w:tc>
        <w:tc>
          <w:tcPr>
            <w:tcW w:w="0" w:type="auto"/>
            <w:hideMark/>
          </w:tcPr>
          <w:p w14:paraId="210D419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Refactors and modernizes telecom applications.</w:t>
            </w:r>
          </w:p>
        </w:tc>
      </w:tr>
      <w:tr w:rsidR="007F020B" w:rsidRPr="007F020B" w14:paraId="6F375B22" w14:textId="77777777" w:rsidTr="007F020B">
        <w:tc>
          <w:tcPr>
            <w:tcW w:w="0" w:type="auto"/>
            <w:hideMark/>
          </w:tcPr>
          <w:p w14:paraId="1E70EDD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Security Specialist</w:t>
            </w:r>
          </w:p>
        </w:tc>
        <w:tc>
          <w:tcPr>
            <w:tcW w:w="0" w:type="auto"/>
            <w:hideMark/>
          </w:tcPr>
          <w:p w14:paraId="6D61372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Raj Patel</w:t>
            </w:r>
          </w:p>
        </w:tc>
        <w:tc>
          <w:tcPr>
            <w:tcW w:w="0" w:type="auto"/>
            <w:hideMark/>
          </w:tcPr>
          <w:p w14:paraId="458DE28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Manages security strategy and compliance measures.</w:t>
            </w:r>
          </w:p>
        </w:tc>
      </w:tr>
      <w:tr w:rsidR="007F020B" w:rsidRPr="007F020B" w14:paraId="59C60A6C" w14:textId="77777777" w:rsidTr="007F020B">
        <w:tc>
          <w:tcPr>
            <w:tcW w:w="0" w:type="auto"/>
            <w:hideMark/>
          </w:tcPr>
          <w:p w14:paraId="39B01340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Data Engineer</w:t>
            </w:r>
          </w:p>
        </w:tc>
        <w:tc>
          <w:tcPr>
            <w:tcW w:w="0" w:type="auto"/>
            <w:hideMark/>
          </w:tcPr>
          <w:p w14:paraId="32DF474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Sophia Nguyen</w:t>
            </w:r>
          </w:p>
        </w:tc>
        <w:tc>
          <w:tcPr>
            <w:tcW w:w="0" w:type="auto"/>
            <w:hideMark/>
          </w:tcPr>
          <w:p w14:paraId="3ABF58F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Oversees data migration and database transformation.</w:t>
            </w:r>
          </w:p>
        </w:tc>
      </w:tr>
      <w:tr w:rsidR="007F020B" w:rsidRPr="007F020B" w14:paraId="0100300C" w14:textId="77777777" w:rsidTr="007F020B">
        <w:tc>
          <w:tcPr>
            <w:tcW w:w="0" w:type="auto"/>
            <w:hideMark/>
          </w:tcPr>
          <w:p w14:paraId="1D8ABEA2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Performance Analyst</w:t>
            </w:r>
          </w:p>
        </w:tc>
        <w:tc>
          <w:tcPr>
            <w:tcW w:w="0" w:type="auto"/>
            <w:hideMark/>
          </w:tcPr>
          <w:p w14:paraId="6EC007D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Ethan Collins</w:t>
            </w:r>
          </w:p>
        </w:tc>
        <w:tc>
          <w:tcPr>
            <w:tcW w:w="0" w:type="auto"/>
            <w:hideMark/>
          </w:tcPr>
          <w:p w14:paraId="57F8DB4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Develops and monitors performance metrics.</w:t>
            </w:r>
          </w:p>
        </w:tc>
      </w:tr>
    </w:tbl>
    <w:p w14:paraId="5CEA6A9A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3FF141" w14:textId="0C420C9C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 Telecom NextGen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7"/>
        <w:gridCol w:w="1520"/>
        <w:gridCol w:w="4929"/>
      </w:tblGrid>
      <w:tr w:rsidR="007F020B" w:rsidRPr="007F020B" w14:paraId="75584F78" w14:textId="77777777" w:rsidTr="007F020B">
        <w:tc>
          <w:tcPr>
            <w:tcW w:w="0" w:type="auto"/>
            <w:hideMark/>
          </w:tcPr>
          <w:p w14:paraId="531753F5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hideMark/>
          </w:tcPr>
          <w:p w14:paraId="40FCC16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hideMark/>
          </w:tcPr>
          <w:p w14:paraId="3B959A9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</w:t>
            </w:r>
          </w:p>
        </w:tc>
      </w:tr>
      <w:tr w:rsidR="007F020B" w:rsidRPr="007F020B" w14:paraId="0778901D" w14:textId="77777777" w:rsidTr="007F020B">
        <w:tc>
          <w:tcPr>
            <w:tcW w:w="0" w:type="auto"/>
            <w:hideMark/>
          </w:tcPr>
          <w:p w14:paraId="57EDACC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Project Sponsor</w:t>
            </w:r>
          </w:p>
        </w:tc>
        <w:tc>
          <w:tcPr>
            <w:tcW w:w="0" w:type="auto"/>
            <w:hideMark/>
          </w:tcPr>
          <w:p w14:paraId="5409FD4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Alan Harris</w:t>
            </w:r>
          </w:p>
        </w:tc>
        <w:tc>
          <w:tcPr>
            <w:tcW w:w="0" w:type="auto"/>
            <w:hideMark/>
          </w:tcPr>
          <w:p w14:paraId="1E463C00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Provides strategic direction and project funding.</w:t>
            </w:r>
          </w:p>
        </w:tc>
      </w:tr>
      <w:tr w:rsidR="007F020B" w:rsidRPr="007F020B" w14:paraId="10B93B38" w14:textId="77777777" w:rsidTr="007F020B">
        <w:tc>
          <w:tcPr>
            <w:tcW w:w="0" w:type="auto"/>
            <w:hideMark/>
          </w:tcPr>
          <w:p w14:paraId="373D604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IT Operations Manager</w:t>
            </w:r>
          </w:p>
        </w:tc>
        <w:tc>
          <w:tcPr>
            <w:tcW w:w="0" w:type="auto"/>
            <w:hideMark/>
          </w:tcPr>
          <w:p w14:paraId="48A38964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Karen White</w:t>
            </w:r>
          </w:p>
        </w:tc>
        <w:tc>
          <w:tcPr>
            <w:tcW w:w="0" w:type="auto"/>
            <w:hideMark/>
          </w:tcPr>
          <w:p w14:paraId="44DA95F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Manages IT resources and coordinates with FWC.</w:t>
            </w:r>
          </w:p>
        </w:tc>
      </w:tr>
      <w:tr w:rsidR="007F020B" w:rsidRPr="007F020B" w14:paraId="045B276C" w14:textId="77777777" w:rsidTr="007F020B">
        <w:tc>
          <w:tcPr>
            <w:tcW w:w="0" w:type="auto"/>
            <w:hideMark/>
          </w:tcPr>
          <w:p w14:paraId="2D21962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Application Owner</w:t>
            </w:r>
          </w:p>
        </w:tc>
        <w:tc>
          <w:tcPr>
            <w:tcW w:w="0" w:type="auto"/>
            <w:hideMark/>
          </w:tcPr>
          <w:p w14:paraId="7C8B3D72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Samuel Carter</w:t>
            </w:r>
          </w:p>
        </w:tc>
        <w:tc>
          <w:tcPr>
            <w:tcW w:w="0" w:type="auto"/>
            <w:hideMark/>
          </w:tcPr>
          <w:p w14:paraId="04C13D5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Ensures compatibility and functionality of applications.</w:t>
            </w:r>
          </w:p>
        </w:tc>
      </w:tr>
      <w:tr w:rsidR="007F020B" w:rsidRPr="007F020B" w14:paraId="1A1A329C" w14:textId="77777777" w:rsidTr="007F020B">
        <w:tc>
          <w:tcPr>
            <w:tcW w:w="0" w:type="auto"/>
            <w:hideMark/>
          </w:tcPr>
          <w:p w14:paraId="3804148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Security Compliance Lead</w:t>
            </w:r>
          </w:p>
        </w:tc>
        <w:tc>
          <w:tcPr>
            <w:tcW w:w="0" w:type="auto"/>
            <w:hideMark/>
          </w:tcPr>
          <w:p w14:paraId="0F94650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Olivia Bennett</w:t>
            </w:r>
          </w:p>
        </w:tc>
        <w:tc>
          <w:tcPr>
            <w:tcW w:w="0" w:type="auto"/>
            <w:hideMark/>
          </w:tcPr>
          <w:p w14:paraId="4AF452D3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Oversees compliance with industry security standards.</w:t>
            </w:r>
          </w:p>
        </w:tc>
      </w:tr>
      <w:tr w:rsidR="007F020B" w:rsidRPr="007F020B" w14:paraId="6215CF48" w14:textId="77777777" w:rsidTr="007F020B">
        <w:tc>
          <w:tcPr>
            <w:tcW w:w="0" w:type="auto"/>
            <w:hideMark/>
          </w:tcPr>
          <w:p w14:paraId="7A1448D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Infrastructure Lead</w:t>
            </w:r>
          </w:p>
        </w:tc>
        <w:tc>
          <w:tcPr>
            <w:tcW w:w="0" w:type="auto"/>
            <w:hideMark/>
          </w:tcPr>
          <w:p w14:paraId="773C16F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Michael Diaz</w:t>
            </w:r>
          </w:p>
        </w:tc>
        <w:tc>
          <w:tcPr>
            <w:tcW w:w="0" w:type="auto"/>
            <w:hideMark/>
          </w:tcPr>
          <w:p w14:paraId="574A8D2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Supports cloud migration of data </w:t>
            </w:r>
            <w:proofErr w:type="spellStart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centers</w:t>
            </w:r>
            <w:proofErr w:type="spellEnd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8B20CCC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DED3F" w14:textId="28087D0C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7. Requirements Specification</w:t>
      </w:r>
    </w:p>
    <w:p w14:paraId="06437FE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7.1 Functional Requirements</w:t>
      </w:r>
    </w:p>
    <w:p w14:paraId="668E77B0" w14:textId="77777777" w:rsidR="007F020B" w:rsidRPr="007F020B" w:rsidRDefault="007F020B" w:rsidP="007F020B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Cloud Migration:</w:t>
      </w:r>
    </w:p>
    <w:p w14:paraId="029292AD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 xml:space="preserve">Ensure the migration of data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centers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and critical applications with zero downtime.</w:t>
      </w:r>
    </w:p>
    <w:p w14:paraId="4C11B45D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Implement automated migration tools to streamline the process.</w:t>
      </w:r>
    </w:p>
    <w:p w14:paraId="5E41327F" w14:textId="77777777" w:rsidR="007F020B" w:rsidRPr="007F020B" w:rsidRDefault="007F020B" w:rsidP="007F020B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Application Modernization:</w:t>
      </w:r>
    </w:p>
    <w:p w14:paraId="063B1366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Refactor telecom applications for compatibility with microservices architecture.</w:t>
      </w:r>
    </w:p>
    <w:p w14:paraId="2363DAB1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Utilize containerization technologies like Docker and Kubernetes.</w:t>
      </w:r>
    </w:p>
    <w:p w14:paraId="48C97957" w14:textId="77777777" w:rsidR="007F020B" w:rsidRPr="007F020B" w:rsidRDefault="007F020B" w:rsidP="007F020B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Enhancement:</w:t>
      </w:r>
    </w:p>
    <w:p w14:paraId="7440CB8E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Implement cloud-native security solutions (e.g., firewalls, encryption) tailored for telecom services.</w:t>
      </w:r>
    </w:p>
    <w:p w14:paraId="74CDF554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Ensure compliance with regulations like GDPR, CCPA, and telecom-specific standards.</w:t>
      </w:r>
    </w:p>
    <w:p w14:paraId="1C498357" w14:textId="77777777" w:rsidR="007F020B" w:rsidRPr="007F020B" w:rsidRDefault="007F020B" w:rsidP="007F020B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Disaster Recovery:</w:t>
      </w:r>
    </w:p>
    <w:p w14:paraId="4B4062C4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Develop cloud-based disaster recovery plans to minimize service disruption.</w:t>
      </w:r>
    </w:p>
    <w:p w14:paraId="0019E1F5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Test recovery protocols to verify readiness.</w:t>
      </w:r>
    </w:p>
    <w:p w14:paraId="7BFE24EE" w14:textId="77777777" w:rsidR="007F020B" w:rsidRPr="007F020B" w:rsidRDefault="007F020B" w:rsidP="007F020B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Performance Monitoring:</w:t>
      </w:r>
    </w:p>
    <w:p w14:paraId="5FDBAFC1" w14:textId="77777777" w:rsidR="007F020B" w:rsidRPr="007F020B" w:rsidRDefault="007F020B" w:rsidP="007F020B">
      <w:pPr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Develop and deploy monitoring dashboards using cloud-native tools such as AWS CloudWatch or Azure Monitor.</w:t>
      </w:r>
    </w:p>
    <w:p w14:paraId="09F258F5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7.2 Non-Functional Requirements</w:t>
      </w:r>
    </w:p>
    <w:p w14:paraId="314B5A50" w14:textId="77777777" w:rsidR="007F020B" w:rsidRPr="007F020B" w:rsidRDefault="007F020B" w:rsidP="007F020B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Performance:</w:t>
      </w:r>
    </w:p>
    <w:p w14:paraId="32D48874" w14:textId="77777777" w:rsidR="007F020B" w:rsidRPr="007F020B" w:rsidRDefault="007F020B" w:rsidP="007F020B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Cloud infrastructure should support a 99.9% uptime for telecom services.</w:t>
      </w:r>
    </w:p>
    <w:p w14:paraId="1E83985E" w14:textId="77777777" w:rsidR="007F020B" w:rsidRPr="007F020B" w:rsidRDefault="007F020B" w:rsidP="007F020B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Scalability:</w:t>
      </w:r>
    </w:p>
    <w:p w14:paraId="397919E7" w14:textId="77777777" w:rsidR="007F020B" w:rsidRPr="007F020B" w:rsidRDefault="007F020B" w:rsidP="007F020B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Enable dynamic scaling to accommodate peak service loads and user demand.</w:t>
      </w:r>
    </w:p>
    <w:p w14:paraId="75E37EE4" w14:textId="77777777" w:rsidR="007F020B" w:rsidRPr="007F020B" w:rsidRDefault="007F020B" w:rsidP="007F020B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Security:</w:t>
      </w:r>
    </w:p>
    <w:p w14:paraId="3387F813" w14:textId="77777777" w:rsidR="007F020B" w:rsidRPr="007F020B" w:rsidRDefault="007F020B" w:rsidP="007F020B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Protect customer data and telecom services with multi-layered security strategies.</w:t>
      </w:r>
    </w:p>
    <w:p w14:paraId="0244C580" w14:textId="77777777" w:rsidR="007F020B" w:rsidRPr="007F020B" w:rsidRDefault="007F020B" w:rsidP="007F020B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Usability:</w:t>
      </w:r>
    </w:p>
    <w:p w14:paraId="235975C0" w14:textId="77777777" w:rsidR="007F020B" w:rsidRPr="007F020B" w:rsidRDefault="007F020B" w:rsidP="007F020B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Ensure all monitoring and management tools are user-friendly and accessible.</w:t>
      </w:r>
    </w:p>
    <w:p w14:paraId="3A070DB6" w14:textId="77777777" w:rsidR="007F020B" w:rsidRPr="007F020B" w:rsidRDefault="007F020B" w:rsidP="007F020B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Compliance:</w:t>
      </w:r>
    </w:p>
    <w:p w14:paraId="3BA5CA1F" w14:textId="77777777" w:rsidR="007F020B" w:rsidRPr="007F020B" w:rsidRDefault="007F020B" w:rsidP="007F020B">
      <w:pPr>
        <w:numPr>
          <w:ilvl w:val="1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Align cloud systems and data management with relevant regulations and standards.</w:t>
      </w:r>
    </w:p>
    <w:p w14:paraId="6247DA48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8. System Architecture</w:t>
      </w:r>
    </w:p>
    <w:p w14:paraId="798DDFE2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8.1 Overview</w:t>
      </w:r>
    </w:p>
    <w:p w14:paraId="52D2D83D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project employs a multi-tiered cloud architecture to support Telecom NextGen’s operations. The architecture integrates the telecom service layer, application layer, data layer, and security layer in a unified cloud environment.</w:t>
      </w:r>
    </w:p>
    <w:p w14:paraId="7DBE6ECD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8.2 Architecture Diagram</w:t>
      </w:r>
    </w:p>
    <w:p w14:paraId="0DADBC1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i/>
          <w:iCs/>
          <w:sz w:val="24"/>
          <w:szCs w:val="24"/>
        </w:rPr>
        <w:lastRenderedPageBreak/>
        <w:t>Note: Please visualize a diagram illustrating the integration of various components within a cloud environment tailored for telecom operations.</w:t>
      </w:r>
    </w:p>
    <w:p w14:paraId="5D157D85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8.3 Components</w:t>
      </w:r>
    </w:p>
    <w:p w14:paraId="1C7D35E1" w14:textId="77777777" w:rsidR="007F020B" w:rsidRPr="007F020B" w:rsidRDefault="007F020B" w:rsidP="007F020B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Application Layer:</w:t>
      </w:r>
    </w:p>
    <w:p w14:paraId="0A88B50F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Containerized microservices using Kubernetes.</w:t>
      </w:r>
    </w:p>
    <w:p w14:paraId="3996BC64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Manages telecom services, customer portals, and internal applications.</w:t>
      </w:r>
    </w:p>
    <w:p w14:paraId="66C62E27" w14:textId="77777777" w:rsidR="007F020B" w:rsidRPr="007F020B" w:rsidRDefault="007F020B" w:rsidP="007F020B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Data Layer:</w:t>
      </w:r>
    </w:p>
    <w:p w14:paraId="5BE58899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Cloud-based databases like AWS RDS and NoSQL solutions.</w:t>
      </w:r>
    </w:p>
    <w:p w14:paraId="0FB64E25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Stores and processes customer data and telecom usage records.</w:t>
      </w:r>
    </w:p>
    <w:p w14:paraId="5FE09EE2" w14:textId="77777777" w:rsidR="007F020B" w:rsidRPr="007F020B" w:rsidRDefault="007F020B" w:rsidP="007F020B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Layer:</w:t>
      </w:r>
    </w:p>
    <w:p w14:paraId="473C1BD8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Cloud-native security services such as encryption, firewalls, and intrusion detection systems (IDS).</w:t>
      </w:r>
    </w:p>
    <w:p w14:paraId="6804FBD7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Protects data and applications from unauthorized access and cyber threats.</w:t>
      </w:r>
    </w:p>
    <w:p w14:paraId="223E6729" w14:textId="77777777" w:rsidR="007F020B" w:rsidRPr="007F020B" w:rsidRDefault="007F020B" w:rsidP="007F020B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Performance Monitoring Layer:</w:t>
      </w:r>
    </w:p>
    <w:p w14:paraId="4F0853A1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Technologies: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Cloud monitoring tools (AWS CloudWatch, Azure Monitor).</w:t>
      </w:r>
    </w:p>
    <w:p w14:paraId="0D7D2920" w14:textId="77777777" w:rsidR="007F020B" w:rsidRPr="007F020B" w:rsidRDefault="007F020B" w:rsidP="007F020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Responsibilities: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Tracks system performance, service uptime, and resource utilization.</w:t>
      </w:r>
    </w:p>
    <w:p w14:paraId="159F57BE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9. Design Specifications</w:t>
      </w:r>
    </w:p>
    <w:p w14:paraId="1CF5C075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9.1 User Interface (UI) Design</w:t>
      </w:r>
    </w:p>
    <w:p w14:paraId="1AE51755" w14:textId="77777777" w:rsidR="007F020B" w:rsidRPr="007F020B" w:rsidRDefault="007F020B" w:rsidP="007F020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Monitoring Dashboard:</w:t>
      </w:r>
    </w:p>
    <w:p w14:paraId="61BCCEA6" w14:textId="77777777" w:rsidR="007F020B" w:rsidRPr="007F020B" w:rsidRDefault="007F020B" w:rsidP="007F020B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A user-friendly interface for visualizing key metrics such as system health, network performance, and usage statistics.</w:t>
      </w:r>
    </w:p>
    <w:p w14:paraId="2350AE0B" w14:textId="77777777" w:rsidR="007F020B" w:rsidRPr="007F020B" w:rsidRDefault="007F020B" w:rsidP="007F020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Application Portal:</w:t>
      </w:r>
    </w:p>
    <w:p w14:paraId="69319983" w14:textId="77777777" w:rsidR="007F020B" w:rsidRPr="007F020B" w:rsidRDefault="007F020B" w:rsidP="007F020B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lastRenderedPageBreak/>
        <w:t>An intuitive portal for managing and deploying telecom applications within the cloud environment.</w:t>
      </w:r>
    </w:p>
    <w:p w14:paraId="2EDB154D" w14:textId="77777777" w:rsidR="007F020B" w:rsidRPr="007F020B" w:rsidRDefault="007F020B" w:rsidP="007F020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Disaster Recovery Management:</w:t>
      </w:r>
    </w:p>
    <w:p w14:paraId="25CCF53B" w14:textId="77777777" w:rsidR="007F020B" w:rsidRPr="007F020B" w:rsidRDefault="007F020B" w:rsidP="007F020B">
      <w:pPr>
        <w:numPr>
          <w:ilvl w:val="1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A secure interface for configuring and managing disaster recovery protocols.</w:t>
      </w:r>
    </w:p>
    <w:p w14:paraId="42E88C22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9.2 Security Design</w:t>
      </w:r>
    </w:p>
    <w:p w14:paraId="6E54DAED" w14:textId="77777777" w:rsidR="007F020B" w:rsidRPr="007F020B" w:rsidRDefault="007F020B" w:rsidP="007F020B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Authentication and Access Control:</w:t>
      </w:r>
    </w:p>
    <w:p w14:paraId="485FA97D" w14:textId="77777777" w:rsidR="007F020B" w:rsidRPr="007F020B" w:rsidRDefault="007F020B" w:rsidP="007F020B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Implement identity and access management (IAM) to control user access based on roles.</w:t>
      </w:r>
    </w:p>
    <w:p w14:paraId="18F5EFC3" w14:textId="77777777" w:rsidR="007F020B" w:rsidRPr="007F020B" w:rsidRDefault="007F020B" w:rsidP="007F020B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Data Encryption:</w:t>
      </w:r>
    </w:p>
    <w:p w14:paraId="2DFBCD07" w14:textId="77777777" w:rsidR="007F020B" w:rsidRPr="007F020B" w:rsidRDefault="007F020B" w:rsidP="007F020B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Apply end-to-end encryption for sensitive data stored and transferred in the cloud.</w:t>
      </w:r>
    </w:p>
    <w:p w14:paraId="2FF5606F" w14:textId="77777777" w:rsidR="007F020B" w:rsidRPr="007F020B" w:rsidRDefault="007F020B" w:rsidP="007F020B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Compliance and Auditing:</w:t>
      </w:r>
    </w:p>
    <w:p w14:paraId="73814276" w14:textId="77777777" w:rsidR="007F020B" w:rsidRPr="007F020B" w:rsidRDefault="007F020B" w:rsidP="007F020B">
      <w:pPr>
        <w:numPr>
          <w:ilvl w:val="1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Incorporate regular audits and compliance checks to ensure adherence to telecom regulations.</w:t>
      </w:r>
    </w:p>
    <w:p w14:paraId="40DF954A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10. Implementation Plan</w:t>
      </w:r>
    </w:p>
    <w:p w14:paraId="5C6F0B6D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10.1 Development Methodology</w:t>
      </w:r>
    </w:p>
    <w:p w14:paraId="2B1642BE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project adopts a phased approach to cloud migration, utilizing agile methodologies for iterative development and regular feedback loops.</w:t>
      </w:r>
    </w:p>
    <w:p w14:paraId="100B4D51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10.2 Implementation Phases</w:t>
      </w:r>
    </w:p>
    <w:p w14:paraId="1CA1CB2F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Discovery and Assessment (2 Months):</w:t>
      </w:r>
    </w:p>
    <w:p w14:paraId="05FC8ABE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Assess existing infrastructure, applications, and telecom services.</w:t>
      </w:r>
    </w:p>
    <w:p w14:paraId="44634522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Planning and Strategy (1 Month):</w:t>
      </w:r>
    </w:p>
    <w:p w14:paraId="2F600657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Develop a detailed migration and modernization roadmap.</w:t>
      </w:r>
    </w:p>
    <w:p w14:paraId="11DFFB0B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Application Modernization (3 Months):</w:t>
      </w:r>
    </w:p>
    <w:p w14:paraId="58AE9AC1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Refactor applications for cloud compatibility and deploy in containers.</w:t>
      </w:r>
    </w:p>
    <w:p w14:paraId="3D73BC13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7F020B">
        <w:rPr>
          <w:rFonts w:ascii="Times New Roman" w:hAnsi="Times New Roman" w:cs="Times New Roman"/>
          <w:b/>
          <w:bCs/>
          <w:sz w:val="24"/>
          <w:szCs w:val="24"/>
        </w:rPr>
        <w:t>Center</w:t>
      </w:r>
      <w:proofErr w:type="spellEnd"/>
      <w:r w:rsidRPr="007F020B">
        <w:rPr>
          <w:rFonts w:ascii="Times New Roman" w:hAnsi="Times New Roman" w:cs="Times New Roman"/>
          <w:b/>
          <w:bCs/>
          <w:sz w:val="24"/>
          <w:szCs w:val="24"/>
        </w:rPr>
        <w:t xml:space="preserve"> Migration (3 Months):</w:t>
      </w:r>
    </w:p>
    <w:p w14:paraId="1C02F634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lastRenderedPageBreak/>
        <w:t xml:space="preserve">Migrate data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centers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and telecom services in controlled phases.</w:t>
      </w:r>
    </w:p>
    <w:p w14:paraId="38ABDF70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Security Implementation (2 Months):</w:t>
      </w:r>
    </w:p>
    <w:p w14:paraId="34A7AE85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Deploy cloud-native security solutions and compliance measures.</w:t>
      </w:r>
    </w:p>
    <w:p w14:paraId="1FDEEE33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Testing and Optimization (1 Month):</w:t>
      </w:r>
    </w:p>
    <w:p w14:paraId="4664D1C0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Conduct performance testing and optimize for telecom service delivery.</w:t>
      </w:r>
    </w:p>
    <w:p w14:paraId="24CF8792" w14:textId="77777777" w:rsidR="007F020B" w:rsidRPr="007F020B" w:rsidRDefault="007F020B" w:rsidP="007F020B"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Final Handover and Training (1 Month):</w:t>
      </w:r>
    </w:p>
    <w:p w14:paraId="4890B731" w14:textId="77777777" w:rsidR="007F020B" w:rsidRPr="007F020B" w:rsidRDefault="007F020B" w:rsidP="007F020B">
      <w:pPr>
        <w:numPr>
          <w:ilvl w:val="1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Train client teams on cloud management tools and finalize documentation.</w:t>
      </w:r>
    </w:p>
    <w:p w14:paraId="72D0B3C1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11. Training and Change Management</w:t>
      </w:r>
    </w:p>
    <w:p w14:paraId="4B8CF4F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11.1 Training Strategy</w:t>
      </w:r>
    </w:p>
    <w:p w14:paraId="799E7953" w14:textId="77777777" w:rsidR="007F020B" w:rsidRPr="007F020B" w:rsidRDefault="007F020B" w:rsidP="007F020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Workshops: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Conduct hands-on workshops for telecom teams on cloud management.</w:t>
      </w:r>
    </w:p>
    <w:p w14:paraId="4FA15DF0" w14:textId="77777777" w:rsidR="007F020B" w:rsidRPr="007F020B" w:rsidRDefault="007F020B" w:rsidP="007F020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User Guides:</w:t>
      </w:r>
      <w:r w:rsidRPr="007F020B">
        <w:rPr>
          <w:rFonts w:ascii="Times New Roman" w:hAnsi="Times New Roman" w:cs="Times New Roman"/>
          <w:sz w:val="24"/>
          <w:szCs w:val="24"/>
        </w:rPr>
        <w:t xml:space="preserve"> Provide comprehensive guides for cloud portal and application management.</w:t>
      </w:r>
    </w:p>
    <w:p w14:paraId="7C9D9288" w14:textId="77777777" w:rsidR="007F020B" w:rsidRPr="007F020B" w:rsidRDefault="007F020B" w:rsidP="007F020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Ongoing Support: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Offer post-migration support for troubleshooting and system optimization.</w:t>
      </w:r>
    </w:p>
    <w:p w14:paraId="440B5D26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11.2 Change Management Plan</w:t>
      </w:r>
    </w:p>
    <w:p w14:paraId="03014A75" w14:textId="77777777" w:rsidR="007F020B" w:rsidRPr="007F020B" w:rsidRDefault="007F020B" w:rsidP="007F020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Communication: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Regular updates to stakeholders on project progress.</w:t>
      </w:r>
    </w:p>
    <w:p w14:paraId="63922133" w14:textId="77777777" w:rsidR="007F020B" w:rsidRPr="007F020B" w:rsidRDefault="007F020B" w:rsidP="007F020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Employee Engagement:</w:t>
      </w:r>
      <w:r w:rsidRPr="007F020B">
        <w:rPr>
          <w:rFonts w:ascii="Times New Roman" w:hAnsi="Times New Roman" w:cs="Times New Roman"/>
          <w:sz w:val="24"/>
          <w:szCs w:val="24"/>
        </w:rPr>
        <w:t xml:space="preserve"> Involve employees in testing new cloud tools for usability.</w:t>
      </w:r>
    </w:p>
    <w:p w14:paraId="7810924B" w14:textId="77777777" w:rsidR="007F020B" w:rsidRPr="007F020B" w:rsidRDefault="007F020B" w:rsidP="007F020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Feedback Mechanism:</w:t>
      </w:r>
      <w:r w:rsidRPr="007F020B">
        <w:rPr>
          <w:rFonts w:ascii="Times New Roman" w:hAnsi="Times New Roman" w:cs="Times New Roman"/>
          <w:sz w:val="24"/>
          <w:szCs w:val="24"/>
        </w:rPr>
        <w:t xml:space="preserve"> Gather feedback through surveys and adjust training materials accordingly.</w:t>
      </w:r>
    </w:p>
    <w:p w14:paraId="0C1AE66B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C94640" w14:textId="11A1ED5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12. Risks and Mitigations</w:t>
      </w:r>
    </w:p>
    <w:p w14:paraId="7A98DA97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12.1 Risk Identification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1324"/>
        <w:gridCol w:w="1030"/>
        <w:gridCol w:w="4468"/>
      </w:tblGrid>
      <w:tr w:rsidR="007F020B" w:rsidRPr="007F020B" w14:paraId="27FA5EC8" w14:textId="77777777" w:rsidTr="007F020B">
        <w:tc>
          <w:tcPr>
            <w:tcW w:w="0" w:type="auto"/>
            <w:hideMark/>
          </w:tcPr>
          <w:p w14:paraId="5506CEC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</w:t>
            </w:r>
          </w:p>
        </w:tc>
        <w:tc>
          <w:tcPr>
            <w:tcW w:w="0" w:type="auto"/>
            <w:hideMark/>
          </w:tcPr>
          <w:p w14:paraId="0137DFA6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Likelihood</w:t>
            </w:r>
          </w:p>
        </w:tc>
        <w:tc>
          <w:tcPr>
            <w:tcW w:w="0" w:type="auto"/>
            <w:hideMark/>
          </w:tcPr>
          <w:p w14:paraId="578B82A0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Impact</w:t>
            </w:r>
          </w:p>
        </w:tc>
        <w:tc>
          <w:tcPr>
            <w:tcW w:w="0" w:type="auto"/>
            <w:hideMark/>
          </w:tcPr>
          <w:p w14:paraId="1E1F0B1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Mitigation Strategy</w:t>
            </w:r>
          </w:p>
        </w:tc>
      </w:tr>
      <w:tr w:rsidR="007F020B" w:rsidRPr="007F020B" w14:paraId="6D908C2E" w14:textId="77777777" w:rsidTr="007F020B">
        <w:tc>
          <w:tcPr>
            <w:tcW w:w="0" w:type="auto"/>
            <w:hideMark/>
          </w:tcPr>
          <w:p w14:paraId="4B12F32D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Service Downtime</w:t>
            </w:r>
          </w:p>
        </w:tc>
        <w:tc>
          <w:tcPr>
            <w:tcW w:w="0" w:type="auto"/>
            <w:hideMark/>
          </w:tcPr>
          <w:p w14:paraId="3107DAF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15690D5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7A320FAE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Implement phased migration with rollback plans.</w:t>
            </w:r>
          </w:p>
        </w:tc>
      </w:tr>
      <w:tr w:rsidR="007F020B" w:rsidRPr="007F020B" w14:paraId="7EF8AD22" w14:textId="77777777" w:rsidTr="007F020B">
        <w:tc>
          <w:tcPr>
            <w:tcW w:w="0" w:type="auto"/>
            <w:hideMark/>
          </w:tcPr>
          <w:p w14:paraId="5D5EB83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Data Security Breaches</w:t>
            </w:r>
          </w:p>
        </w:tc>
        <w:tc>
          <w:tcPr>
            <w:tcW w:w="0" w:type="auto"/>
            <w:hideMark/>
          </w:tcPr>
          <w:p w14:paraId="15CE31C2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2257AB2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184DE28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Use robust encryption and multi-layer security.</w:t>
            </w:r>
          </w:p>
        </w:tc>
      </w:tr>
      <w:tr w:rsidR="007F020B" w:rsidRPr="007F020B" w14:paraId="7791C586" w14:textId="77777777" w:rsidTr="007F020B">
        <w:tc>
          <w:tcPr>
            <w:tcW w:w="0" w:type="auto"/>
            <w:hideMark/>
          </w:tcPr>
          <w:p w14:paraId="2516EBD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Employee Resistance</w:t>
            </w:r>
          </w:p>
        </w:tc>
        <w:tc>
          <w:tcPr>
            <w:tcW w:w="0" w:type="auto"/>
            <w:hideMark/>
          </w:tcPr>
          <w:p w14:paraId="7B63302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273B7B8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Medium</w:t>
            </w:r>
          </w:p>
        </w:tc>
        <w:tc>
          <w:tcPr>
            <w:tcW w:w="0" w:type="auto"/>
            <w:hideMark/>
          </w:tcPr>
          <w:p w14:paraId="2FFF7E0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Develop engaging training and provide incentives.</w:t>
            </w:r>
          </w:p>
        </w:tc>
      </w:tr>
      <w:tr w:rsidR="007F020B" w:rsidRPr="007F020B" w14:paraId="7FEA9930" w14:textId="77777777" w:rsidTr="007F020B">
        <w:tc>
          <w:tcPr>
            <w:tcW w:w="0" w:type="auto"/>
            <w:hideMark/>
          </w:tcPr>
          <w:p w14:paraId="2E53ABBA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Compliance Issues</w:t>
            </w:r>
          </w:p>
        </w:tc>
        <w:tc>
          <w:tcPr>
            <w:tcW w:w="0" w:type="auto"/>
            <w:hideMark/>
          </w:tcPr>
          <w:p w14:paraId="5AEFD6C2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0" w:type="auto"/>
            <w:hideMark/>
          </w:tcPr>
          <w:p w14:paraId="3E0EC8A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0" w:type="auto"/>
            <w:hideMark/>
          </w:tcPr>
          <w:p w14:paraId="5834E2B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Conduct regular audits and engage compliance experts.</w:t>
            </w:r>
          </w:p>
        </w:tc>
      </w:tr>
    </w:tbl>
    <w:p w14:paraId="31955087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03B94D" w14:textId="7F06591B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13. Budget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1"/>
        <w:gridCol w:w="2483"/>
      </w:tblGrid>
      <w:tr w:rsidR="007F020B" w:rsidRPr="007F020B" w14:paraId="53D2E29A" w14:textId="77777777" w:rsidTr="007F020B">
        <w:tc>
          <w:tcPr>
            <w:tcW w:w="0" w:type="auto"/>
            <w:hideMark/>
          </w:tcPr>
          <w:p w14:paraId="37E8AA5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hideMark/>
          </w:tcPr>
          <w:p w14:paraId="73DBD6F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(USD)</w:t>
            </w:r>
          </w:p>
        </w:tc>
      </w:tr>
      <w:tr w:rsidR="007F020B" w:rsidRPr="007F020B" w14:paraId="3909BF91" w14:textId="77777777" w:rsidTr="007F020B">
        <w:tc>
          <w:tcPr>
            <w:tcW w:w="0" w:type="auto"/>
            <w:hideMark/>
          </w:tcPr>
          <w:p w14:paraId="5C4C072F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Cloud Infrastructure Setup</w:t>
            </w:r>
          </w:p>
        </w:tc>
        <w:tc>
          <w:tcPr>
            <w:tcW w:w="0" w:type="auto"/>
            <w:hideMark/>
          </w:tcPr>
          <w:p w14:paraId="6BBC7CB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$100,000</w:t>
            </w:r>
          </w:p>
        </w:tc>
      </w:tr>
      <w:tr w:rsidR="007F020B" w:rsidRPr="007F020B" w14:paraId="242918BA" w14:textId="77777777" w:rsidTr="007F020B">
        <w:tc>
          <w:tcPr>
            <w:tcW w:w="0" w:type="auto"/>
            <w:hideMark/>
          </w:tcPr>
          <w:p w14:paraId="4606E8FB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Application Modernization</w:t>
            </w:r>
          </w:p>
        </w:tc>
        <w:tc>
          <w:tcPr>
            <w:tcW w:w="0" w:type="auto"/>
            <w:hideMark/>
          </w:tcPr>
          <w:p w14:paraId="1224ADB8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$150,000</w:t>
            </w:r>
          </w:p>
        </w:tc>
      </w:tr>
      <w:tr w:rsidR="007F020B" w:rsidRPr="007F020B" w14:paraId="31CD565C" w14:textId="77777777" w:rsidTr="007F020B">
        <w:tc>
          <w:tcPr>
            <w:tcW w:w="0" w:type="auto"/>
            <w:hideMark/>
          </w:tcPr>
          <w:p w14:paraId="57A669D7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Security Implementation</w:t>
            </w:r>
          </w:p>
        </w:tc>
        <w:tc>
          <w:tcPr>
            <w:tcW w:w="0" w:type="auto"/>
            <w:hideMark/>
          </w:tcPr>
          <w:p w14:paraId="263747E1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$80,000</w:t>
            </w:r>
          </w:p>
        </w:tc>
      </w:tr>
      <w:tr w:rsidR="007F020B" w:rsidRPr="007F020B" w14:paraId="6BC1A9A9" w14:textId="77777777" w:rsidTr="007F020B">
        <w:tc>
          <w:tcPr>
            <w:tcW w:w="0" w:type="auto"/>
            <w:hideMark/>
          </w:tcPr>
          <w:p w14:paraId="2D76D62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proofErr w:type="spellStart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proofErr w:type="spellEnd"/>
            <w:r w:rsidRPr="007F020B">
              <w:rPr>
                <w:rFonts w:ascii="Times New Roman" w:hAnsi="Times New Roman" w:cs="Times New Roman"/>
                <w:sz w:val="24"/>
                <w:szCs w:val="24"/>
              </w:rPr>
              <w:t xml:space="preserve"> Migration</w:t>
            </w:r>
          </w:p>
        </w:tc>
        <w:tc>
          <w:tcPr>
            <w:tcW w:w="0" w:type="auto"/>
            <w:hideMark/>
          </w:tcPr>
          <w:p w14:paraId="43032C27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$200,000</w:t>
            </w:r>
          </w:p>
        </w:tc>
      </w:tr>
      <w:tr w:rsidR="007F020B" w:rsidRPr="007F020B" w14:paraId="054305F5" w14:textId="77777777" w:rsidTr="007F020B">
        <w:tc>
          <w:tcPr>
            <w:tcW w:w="0" w:type="auto"/>
            <w:hideMark/>
          </w:tcPr>
          <w:p w14:paraId="7F969BE5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Performance Monitoring Tools</w:t>
            </w:r>
          </w:p>
        </w:tc>
        <w:tc>
          <w:tcPr>
            <w:tcW w:w="0" w:type="auto"/>
            <w:hideMark/>
          </w:tcPr>
          <w:p w14:paraId="4FE7A8C9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sz w:val="24"/>
                <w:szCs w:val="24"/>
              </w:rPr>
              <w:t>$50,000</w:t>
            </w:r>
          </w:p>
        </w:tc>
      </w:tr>
      <w:tr w:rsidR="007F020B" w:rsidRPr="007F020B" w14:paraId="2EC16DC3" w14:textId="77777777" w:rsidTr="007F020B">
        <w:tc>
          <w:tcPr>
            <w:tcW w:w="0" w:type="auto"/>
            <w:hideMark/>
          </w:tcPr>
          <w:p w14:paraId="774840CC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Estimated Budget</w:t>
            </w:r>
          </w:p>
        </w:tc>
        <w:tc>
          <w:tcPr>
            <w:tcW w:w="0" w:type="auto"/>
            <w:hideMark/>
          </w:tcPr>
          <w:p w14:paraId="29EAC62D" w14:textId="77777777" w:rsidR="007F020B" w:rsidRPr="007F020B" w:rsidRDefault="007F020B" w:rsidP="007F020B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$580,000</w:t>
            </w:r>
          </w:p>
        </w:tc>
      </w:tr>
    </w:tbl>
    <w:p w14:paraId="3879CF28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9C9B45" w14:textId="483F1E4A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14. Glossary</w:t>
      </w:r>
    </w:p>
    <w:p w14:paraId="0BFD8035" w14:textId="77777777" w:rsidR="007F020B" w:rsidRPr="007F020B" w:rsidRDefault="007F020B" w:rsidP="007F020B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020B">
        <w:rPr>
          <w:rFonts w:ascii="Times New Roman" w:hAnsi="Times New Roman" w:cs="Times New Roman"/>
          <w:b/>
          <w:bCs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F020B">
        <w:rPr>
          <w:rFonts w:ascii="Times New Roman" w:hAnsi="Times New Roman" w:cs="Times New Roman"/>
          <w:sz w:val="24"/>
          <w:szCs w:val="24"/>
        </w:rPr>
        <w:t xml:space="preserve"> The name of the cloud transformation project.</w:t>
      </w:r>
    </w:p>
    <w:p w14:paraId="172C3870" w14:textId="77777777" w:rsidR="007F020B" w:rsidRPr="007F020B" w:rsidRDefault="007F020B" w:rsidP="007F020B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Microservices Architecture: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 design approach that structures an application as a collection of services.</w:t>
      </w:r>
    </w:p>
    <w:p w14:paraId="167DE998" w14:textId="77777777" w:rsidR="007F020B" w:rsidRPr="007F020B" w:rsidRDefault="007F020B" w:rsidP="007F020B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IAM:</w:t>
      </w:r>
      <w:r w:rsidRPr="007F020B">
        <w:rPr>
          <w:rFonts w:ascii="Times New Roman" w:hAnsi="Times New Roman" w:cs="Times New Roman"/>
          <w:sz w:val="24"/>
          <w:szCs w:val="24"/>
        </w:rPr>
        <w:t xml:space="preserve"> Identity and Access Management, a framework for business processes to manage digital identities.</w:t>
      </w:r>
    </w:p>
    <w:p w14:paraId="77773BF0" w14:textId="77777777" w:rsidR="007F020B" w:rsidRPr="007F020B" w:rsidRDefault="007F020B" w:rsidP="007F020B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Encryption:</w:t>
      </w:r>
      <w:r w:rsidRPr="007F020B">
        <w:rPr>
          <w:rFonts w:ascii="Times New Roman" w:hAnsi="Times New Roman" w:cs="Times New Roman"/>
          <w:sz w:val="24"/>
          <w:szCs w:val="24"/>
        </w:rPr>
        <w:t xml:space="preserve"> The process of encoding data to protect its integrity and confidentiality.</w:t>
      </w:r>
    </w:p>
    <w:p w14:paraId="34437095" w14:textId="77777777" w:rsidR="007F020B" w:rsidRPr="007F020B" w:rsidRDefault="007F020B" w:rsidP="007F020B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Compliance:</w:t>
      </w:r>
      <w:r w:rsidRPr="007F020B">
        <w:rPr>
          <w:rFonts w:ascii="Times New Roman" w:hAnsi="Times New Roman" w:cs="Times New Roman"/>
          <w:sz w:val="24"/>
          <w:szCs w:val="24"/>
        </w:rPr>
        <w:t xml:space="preserve"> Adherence to industry regulations and standards.</w:t>
      </w:r>
    </w:p>
    <w:p w14:paraId="7043F22B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2CA7D" w14:textId="340CF5F1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15. References</w:t>
      </w:r>
    </w:p>
    <w:p w14:paraId="0F5EE665" w14:textId="77777777" w:rsidR="007F020B" w:rsidRPr="007F020B" w:rsidRDefault="007F020B" w:rsidP="007F020B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lastRenderedPageBreak/>
        <w:t>"Cloud Migration Best Practices for Telecom Industry" - Telecom Insights Journal</w:t>
      </w:r>
    </w:p>
    <w:p w14:paraId="46B96105" w14:textId="77777777" w:rsidR="007F020B" w:rsidRPr="007F020B" w:rsidRDefault="007F020B" w:rsidP="007F020B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"The Future of Cloud in Telecommunications" - Cloud Tech Today</w:t>
      </w:r>
    </w:p>
    <w:p w14:paraId="50CBDCB9" w14:textId="77777777" w:rsidR="007F020B" w:rsidRPr="007F020B" w:rsidRDefault="007F020B" w:rsidP="007F020B">
      <w:pPr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>"Cybersecurity Guidelines for Cloud Implementations" - Industry Compliance Weekly</w:t>
      </w:r>
    </w:p>
    <w:p w14:paraId="2F5C128A" w14:textId="77777777" w:rsid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F923B" w14:textId="79AE50BB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16. Contact Information</w:t>
      </w:r>
    </w:p>
    <w:p w14:paraId="16F99FED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sz w:val="24"/>
          <w:szCs w:val="24"/>
        </w:rPr>
        <w:t xml:space="preserve">For further inquiries regarding the </w:t>
      </w:r>
      <w:proofErr w:type="spellStart"/>
      <w:r w:rsidRPr="007F020B">
        <w:rPr>
          <w:rFonts w:ascii="Times New Roman" w:hAnsi="Times New Roman" w:cs="Times New Roman"/>
          <w:sz w:val="24"/>
          <w:szCs w:val="24"/>
        </w:rPr>
        <w:t>CloudShift</w:t>
      </w:r>
      <w:proofErr w:type="spellEnd"/>
      <w:r w:rsidRPr="007F020B">
        <w:rPr>
          <w:rFonts w:ascii="Times New Roman" w:hAnsi="Times New Roman" w:cs="Times New Roman"/>
          <w:sz w:val="24"/>
          <w:szCs w:val="24"/>
        </w:rPr>
        <w:t xml:space="preserve"> project, please contact:</w:t>
      </w:r>
    </w:p>
    <w:p w14:paraId="01790D4F" w14:textId="77777777" w:rsidR="007F020B" w:rsidRPr="007F020B" w:rsidRDefault="007F020B" w:rsidP="007F020B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Derek Matthews</w:t>
      </w:r>
      <w:r w:rsidRPr="007F020B">
        <w:rPr>
          <w:rFonts w:ascii="Times New Roman" w:hAnsi="Times New Roman" w:cs="Times New Roman"/>
          <w:sz w:val="24"/>
          <w:szCs w:val="24"/>
        </w:rPr>
        <w:br/>
        <w:t>Project Manager, FWC</w:t>
      </w:r>
      <w:r w:rsidRPr="007F020B">
        <w:rPr>
          <w:rFonts w:ascii="Times New Roman" w:hAnsi="Times New Roman" w:cs="Times New Roman"/>
          <w:sz w:val="24"/>
          <w:szCs w:val="24"/>
        </w:rPr>
        <w:br/>
        <w:t>Email: d.matthews@fwc.com</w:t>
      </w:r>
      <w:r w:rsidRPr="007F020B">
        <w:rPr>
          <w:rFonts w:ascii="Times New Roman" w:hAnsi="Times New Roman" w:cs="Times New Roman"/>
          <w:sz w:val="24"/>
          <w:szCs w:val="24"/>
        </w:rPr>
        <w:br/>
        <w:t>Phone: (555) 678-1234</w:t>
      </w:r>
    </w:p>
    <w:p w14:paraId="1C004ABF" w14:textId="77777777" w:rsidR="007F020B" w:rsidRPr="007F020B" w:rsidRDefault="007F020B" w:rsidP="007F020B">
      <w:pPr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020B">
        <w:rPr>
          <w:rFonts w:ascii="Times New Roman" w:hAnsi="Times New Roman" w:cs="Times New Roman"/>
          <w:b/>
          <w:bCs/>
          <w:sz w:val="24"/>
          <w:szCs w:val="24"/>
        </w:rPr>
        <w:t>Alan Harris</w:t>
      </w:r>
      <w:r w:rsidRPr="007F020B">
        <w:rPr>
          <w:rFonts w:ascii="Times New Roman" w:hAnsi="Times New Roman" w:cs="Times New Roman"/>
          <w:sz w:val="24"/>
          <w:szCs w:val="24"/>
        </w:rPr>
        <w:br/>
        <w:t>Project Sponsor, Telecom NextGen Inc.</w:t>
      </w:r>
      <w:r w:rsidRPr="007F020B">
        <w:rPr>
          <w:rFonts w:ascii="Times New Roman" w:hAnsi="Times New Roman" w:cs="Times New Roman"/>
          <w:sz w:val="24"/>
          <w:szCs w:val="24"/>
        </w:rPr>
        <w:br/>
        <w:t>Email: a.harris@telecomnextgen.com</w:t>
      </w:r>
      <w:r w:rsidRPr="007F020B">
        <w:rPr>
          <w:rFonts w:ascii="Times New Roman" w:hAnsi="Times New Roman" w:cs="Times New Roman"/>
          <w:sz w:val="24"/>
          <w:szCs w:val="24"/>
        </w:rPr>
        <w:br/>
        <w:t>Phone: (555) 987-6543</w:t>
      </w:r>
    </w:p>
    <w:p w14:paraId="61C490B0" w14:textId="77777777" w:rsidR="007F020B" w:rsidRPr="007F020B" w:rsidRDefault="007F020B" w:rsidP="007F020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F020B" w:rsidRPr="007F0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3E07"/>
    <w:multiLevelType w:val="multilevel"/>
    <w:tmpl w:val="C74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E167B"/>
    <w:multiLevelType w:val="multilevel"/>
    <w:tmpl w:val="3400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311B25"/>
    <w:multiLevelType w:val="multilevel"/>
    <w:tmpl w:val="3A20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F671D"/>
    <w:multiLevelType w:val="multilevel"/>
    <w:tmpl w:val="2B3E4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0915C7"/>
    <w:multiLevelType w:val="multilevel"/>
    <w:tmpl w:val="7646D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8307A"/>
    <w:multiLevelType w:val="multilevel"/>
    <w:tmpl w:val="D9C6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C77C16"/>
    <w:multiLevelType w:val="multilevel"/>
    <w:tmpl w:val="7BC82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A4D99"/>
    <w:multiLevelType w:val="multilevel"/>
    <w:tmpl w:val="70A87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9F0450"/>
    <w:multiLevelType w:val="multilevel"/>
    <w:tmpl w:val="51D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683138"/>
    <w:multiLevelType w:val="multilevel"/>
    <w:tmpl w:val="D408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A76F5A"/>
    <w:multiLevelType w:val="multilevel"/>
    <w:tmpl w:val="5BA8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B363FA"/>
    <w:multiLevelType w:val="multilevel"/>
    <w:tmpl w:val="8278B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DD7B62"/>
    <w:multiLevelType w:val="multilevel"/>
    <w:tmpl w:val="7838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355AD8"/>
    <w:multiLevelType w:val="multilevel"/>
    <w:tmpl w:val="B5D4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C16C82"/>
    <w:multiLevelType w:val="multilevel"/>
    <w:tmpl w:val="FD30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C73A2E"/>
    <w:multiLevelType w:val="multilevel"/>
    <w:tmpl w:val="750C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4234B1"/>
    <w:multiLevelType w:val="multilevel"/>
    <w:tmpl w:val="3994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451957">
    <w:abstractNumId w:val="9"/>
  </w:num>
  <w:num w:numId="2" w16cid:durableId="1657565478">
    <w:abstractNumId w:val="11"/>
  </w:num>
  <w:num w:numId="3" w16cid:durableId="1550727251">
    <w:abstractNumId w:val="4"/>
  </w:num>
  <w:num w:numId="4" w16cid:durableId="1879781391">
    <w:abstractNumId w:val="0"/>
  </w:num>
  <w:num w:numId="5" w16cid:durableId="1120030881">
    <w:abstractNumId w:val="13"/>
  </w:num>
  <w:num w:numId="6" w16cid:durableId="506210619">
    <w:abstractNumId w:val="14"/>
  </w:num>
  <w:num w:numId="7" w16cid:durableId="67390881">
    <w:abstractNumId w:val="16"/>
  </w:num>
  <w:num w:numId="8" w16cid:durableId="421535834">
    <w:abstractNumId w:val="12"/>
  </w:num>
  <w:num w:numId="9" w16cid:durableId="915556244">
    <w:abstractNumId w:val="7"/>
  </w:num>
  <w:num w:numId="10" w16cid:durableId="1886913411">
    <w:abstractNumId w:val="5"/>
  </w:num>
  <w:num w:numId="11" w16cid:durableId="1615139171">
    <w:abstractNumId w:val="10"/>
  </w:num>
  <w:num w:numId="12" w16cid:durableId="1610353686">
    <w:abstractNumId w:val="6"/>
  </w:num>
  <w:num w:numId="13" w16cid:durableId="1397126455">
    <w:abstractNumId w:val="8"/>
  </w:num>
  <w:num w:numId="14" w16cid:durableId="1189373134">
    <w:abstractNumId w:val="3"/>
  </w:num>
  <w:num w:numId="15" w16cid:durableId="875047204">
    <w:abstractNumId w:val="15"/>
  </w:num>
  <w:num w:numId="16" w16cid:durableId="1332609994">
    <w:abstractNumId w:val="2"/>
  </w:num>
  <w:num w:numId="17" w16cid:durableId="1294141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20B"/>
    <w:rsid w:val="00634614"/>
    <w:rsid w:val="007F020B"/>
    <w:rsid w:val="00CC30A8"/>
    <w:rsid w:val="00E3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FA76"/>
  <w15:chartTrackingRefBased/>
  <w15:docId w15:val="{B6AEA97D-D6E9-4381-BE83-9F82CBBC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2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4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1784</Words>
  <Characters>10170</Characters>
  <Application>Microsoft Office Word</Application>
  <DocSecurity>0</DocSecurity>
  <Lines>84</Lines>
  <Paragraphs>23</Paragraphs>
  <ScaleCrop>false</ScaleCrop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Yeshwanth D</dc:creator>
  <cp:keywords/>
  <dc:description/>
  <cp:lastModifiedBy>Yeshwanth D</cp:lastModifiedBy>
  <cp:revision>1</cp:revision>
  <dcterms:created xsi:type="dcterms:W3CDTF">2024-10-15T05:25:00Z</dcterms:created>
  <dcterms:modified xsi:type="dcterms:W3CDTF">2024-10-15T05:31:00Z</dcterms:modified>
</cp:coreProperties>
</file>